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Tierprofil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Grunddaten, Identifikation und medizinische Basisangaben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Für jedes Tier sollte ein eigenes Profil ausgefüllt werden. Aktualisieren Sie die Angaben nach einem Umzug, Praxiswechsel oder einer wesentlichen gesundheitlichen Veränderung.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Grunddaten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 des Tieres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Tierart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Rasse / genaue Artbezeichnung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Geburtsdatum / ungefähres Alter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Geschlecht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☐ weiblich   ☐ männlich   ☐ unbekannt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Kastriert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☐ ja   ☐ nein   ☐ unbekannt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Farbe und besondere Kennzeichen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Identifikation und Register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Mikrochip-, Ring- oder Kennzeichnungsnummer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Haustierregister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Registrierungsnummer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Hundesteuernummer / Steuermarke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Herkunfts- oder Artenschutzunterlagen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Aktuelles Foto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tcBorders>
              <w:top w:val="dashed" w:sz="8" w:color="C89A40"/>
              <w:left w:val="dashed" w:sz="8" w:color="C89A40"/>
              <w:bottom w:val="dashed" w:sz="8" w:color="C89A40"/>
              <w:right w:val="dashed" w:sz="8" w:color="C89A40"/>
            </w:tcBorders>
            <w:tcMar>
              <w:top w:w="430" w:type="dxa"/>
              <w:start w:w="80" w:type="dxa"/>
              <w:bottom w:w="430" w:type="dxa"/>
              <w:end w:w="80" w:type="dxa"/>
            </w:tcMar>
          </w:tcPr>
          <w:p>
            <w:pPr>
              <w:jc w:val="center"/>
            </w:pPr>
            <w:r>
              <w:rPr>
                <w:rFonts w:ascii="Noto Sans" w:hAnsi="Noto Sans"/>
                <w:i/>
                <w:color w:val="66615D"/>
                <w:sz w:val="18"/>
              </w:rPr>
              <w:t>Aktuelles Foto hier einkleben oder einfügen</w:t>
            </w:r>
          </w:p>
        </w:tc>
      </w:tr>
    </w:tbl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Tierarzt und Notfallversorgung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 der Tierarztpraxis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Behandelnde Tierärztin / behandelnder Tierarzt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Anschrift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Tierklinik / Notdienst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 Notdienst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Gesundheit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Bekannte Erkrankungen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Allergien und Unverträglichkeiten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Frühere Operationen / wichtige Befunde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6. Versicherungen und Dokumente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Tierkranken- oder OP-Versicherung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Versicherungsnummer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Tierhalterhaftpflicht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Versicherungsnummer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Aufbewahrungsort der Originalunterlagen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Impfpass / Heimtierausweis vorhanden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Equidenpass vorhanden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Herkunftsnachweis vorhanden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Artenschutzunterlagen vorhanden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Versicherungsunterlagen vorhanden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/>
        </w:tc>
      </w:tr>
    </w:tbl>
    <w:p>
      <w:pPr>
        <w:pStyle w:val="Heading2"/>
        <w:keepNext w:val="1"/>
      </w:pPr>
      <w:r>
        <w:rPr>
          <w:rFonts w:ascii="EB Garamond" w:hAnsi="EB Garamond"/>
          <w:b/>
          <w:color w:val="2D2926"/>
          <w:sz w:val="25"/>
        </w:rPr>
        <w:t>Ort, Datum und Unterschrift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Ort und Datum</w:t>
            </w:r>
          </w:p>
        </w:tc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Unterschrift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